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bookmarkStart w:id="0" w:name="_GoBack"/>
      <w:r>
        <w:rPr>
          <w:rFonts w:hint="eastAsia"/>
          <w:sz w:val="36"/>
          <w:szCs w:val="36"/>
        </w:rPr>
        <w:t>康乐部与其他部门的关系  二</w:t>
      </w:r>
    </w:p>
    <w:bookmarkEnd w:id="0"/>
    <w:p>
      <w:pPr>
        <w:rPr>
          <w:rFonts w:hint="eastAsia"/>
        </w:rPr>
      </w:pPr>
      <w:r>
        <w:rPr>
          <w:rFonts w:hint="eastAsia"/>
        </w:rPr>
        <w:t>四、 康乐部与工程部</w:t>
      </w:r>
    </w:p>
    <w:p>
      <w:pPr>
        <w:rPr>
          <w:rFonts w:hint="eastAsia"/>
        </w:rPr>
      </w:pPr>
      <w:r>
        <w:rPr>
          <w:rFonts w:hint="eastAsia"/>
        </w:rPr>
        <w:t>　　(1)部门的员工应自觉接受工程部组织的设施设备的使用和保养知识培训，提高业务技能。</w:t>
      </w:r>
    </w:p>
    <w:p>
      <w:pPr>
        <w:rPr>
          <w:rFonts w:hint="eastAsia"/>
        </w:rPr>
      </w:pPr>
      <w:r>
        <w:rPr>
          <w:rFonts w:hint="eastAsia"/>
        </w:rPr>
        <w:t>　　(2)接受工程部定期对本部门设施设备的检查，确保各种设备完好。</w:t>
      </w:r>
    </w:p>
    <w:p>
      <w:pPr>
        <w:rPr>
          <w:rFonts w:hint="eastAsia"/>
        </w:rPr>
      </w:pPr>
      <w:r>
        <w:rPr>
          <w:rFonts w:hint="eastAsia"/>
        </w:rPr>
        <w:t>　　(3)对本部门自查设施设备时发现的隐患，应立即通知工程及时排除。</w:t>
      </w:r>
    </w:p>
    <w:p>
      <w:pPr>
        <w:rPr>
          <w:rFonts w:hint="eastAsia"/>
        </w:rPr>
      </w:pPr>
      <w:r>
        <w:rPr>
          <w:rFonts w:hint="eastAsia"/>
        </w:rPr>
        <w:t>　　(4)有重大接待任务，应提前一周通知工程部，便于工程部对场地进行全面整理。</w:t>
      </w:r>
    </w:p>
    <w:p>
      <w:pPr>
        <w:rPr>
          <w:rFonts w:hint="eastAsia"/>
        </w:rPr>
      </w:pPr>
      <w:r>
        <w:rPr>
          <w:rFonts w:hint="eastAsia"/>
        </w:rPr>
        <w:t>　　(5)使用各种设施设备时，如发现异味、异声、漏电、短路等不安全因素要立即报告工程部检修。</w:t>
      </w:r>
    </w:p>
    <w:p>
      <w:pPr>
        <w:rPr>
          <w:rFonts w:hint="eastAsia"/>
        </w:rPr>
      </w:pPr>
      <w:r>
        <w:rPr>
          <w:rFonts w:hint="eastAsia"/>
        </w:rPr>
        <w:t>五、 康乐部与财务部</w:t>
      </w:r>
    </w:p>
    <w:p>
      <w:pPr>
        <w:rPr>
          <w:rFonts w:hint="eastAsia"/>
        </w:rPr>
      </w:pPr>
      <w:r>
        <w:rPr>
          <w:rFonts w:hint="eastAsia"/>
        </w:rPr>
        <w:t>　　(1)由财务部协助，加强对康乐部各项成本费用的控制管理。</w:t>
      </w:r>
    </w:p>
    <w:p>
      <w:pPr>
        <w:rPr>
          <w:rFonts w:hint="eastAsia"/>
        </w:rPr>
      </w:pPr>
      <w:r>
        <w:rPr>
          <w:rFonts w:hint="eastAsia"/>
        </w:rPr>
        <w:t>　　(2)与财务部成本控制员沟通好，做好各种酒水饮料毛利的日清日结核算工作。</w:t>
      </w:r>
    </w:p>
    <w:p>
      <w:pPr>
        <w:rPr>
          <w:rFonts w:hint="eastAsia"/>
        </w:rPr>
      </w:pPr>
      <w:r>
        <w:rPr>
          <w:rFonts w:hint="eastAsia"/>
        </w:rPr>
        <w:t>　　(3)与财务部做好沟通，做好各项收银工作，保证酒店的各项收入颗粒归仓。</w:t>
      </w:r>
    </w:p>
    <w:p>
      <w:pPr>
        <w:rPr>
          <w:rFonts w:hint="eastAsia"/>
        </w:rPr>
      </w:pPr>
      <w:r>
        <w:rPr>
          <w:rFonts w:hint="eastAsia"/>
        </w:rPr>
        <w:t>六、 康乐部与人力资源部</w:t>
      </w:r>
    </w:p>
    <w:p>
      <w:pPr>
        <w:rPr>
          <w:rFonts w:hint="eastAsia"/>
        </w:rPr>
      </w:pPr>
      <w:r>
        <w:rPr>
          <w:rFonts w:hint="eastAsia"/>
        </w:rPr>
        <w:t>　　(1)根据工作需要向人力资源部提出用工申请，负责做好新进员工的在岗技能培训。</w:t>
      </w:r>
    </w:p>
    <w:p>
      <w:pPr>
        <w:rPr>
          <w:rFonts w:hint="eastAsia"/>
        </w:rPr>
      </w:pPr>
      <w:r>
        <w:rPr>
          <w:rFonts w:hint="eastAsia"/>
        </w:rPr>
        <w:t>　　(2)根据本部门的工作需要和人力资源部的安排，做好部门之间员工岗位调整工作和转岗培训工作。</w:t>
      </w:r>
    </w:p>
    <w:p>
      <w:pPr>
        <w:rPr>
          <w:rFonts w:hint="eastAsia"/>
        </w:rPr>
      </w:pPr>
      <w:r>
        <w:rPr>
          <w:rFonts w:hint="eastAsia"/>
        </w:rPr>
        <w:t>　　(3)及时做好本部门的考勤统计、汇总、上报人力资源部。</w:t>
      </w:r>
    </w:p>
    <w:p>
      <w:pPr>
        <w:rPr>
          <w:rFonts w:hint="eastAsia"/>
        </w:rPr>
      </w:pPr>
      <w:r>
        <w:rPr>
          <w:rFonts w:hint="eastAsia"/>
        </w:rPr>
        <w:t>　　(4)本部门员工因故离岗、离职、终止、解除合同，按酒店有关政策和规定，积极配合人力资源部办理各种手续。</w:t>
      </w:r>
    </w:p>
    <w:p>
      <w:r>
        <w:rPr>
          <w:rFonts w:hint="eastAsia"/>
        </w:rPr>
        <w:t>　　(5)协同人力资源部，做好本部门员工的技术等级评定考核审核审报。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01F32"/>
    <w:rsid w:val="70D0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2021-03-23T05:54:00Z</dcterms:created>
  <dc:creator>Administrator</dc:creator>
  <cp:lastModifiedBy>Administrator</cp:lastModifiedBy>
  <dcterms:modified xsi:type="dcterms:W3CDTF">2021-03-23T05:55:03Z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793F6039062B4F6E8F364A919A9874D5</vt:lpwstr>
  </property>
</Properties>
</file>