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餐饮管理制度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61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Subject: 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主题：</w:t>
            </w:r>
            <w:r>
              <w:rPr>
                <w:rFonts w:hint="eastAsia" w:ascii="宋体" w:hAnsi="宋体"/>
                <w:szCs w:val="21"/>
              </w:rPr>
              <w:t>餐饮部会议制度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Ref: 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参考号：</w:t>
            </w:r>
            <w:r>
              <w:rPr>
                <w:rFonts w:ascii="宋体" w:hAnsi="宋体"/>
              </w:rPr>
              <w:t>F&amp;B-</w:t>
            </w:r>
            <w:r>
              <w:rPr>
                <w:rFonts w:hint="eastAsia" w:ascii="宋体" w:hAnsi="宋体"/>
              </w:rPr>
              <w:t>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61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Prepared by: F&amp;B Director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起草：餐饮总监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Date: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日期：</w:t>
            </w:r>
            <w:r>
              <w:rPr>
                <w:rFonts w:ascii="宋体" w:hAnsi="宋体"/>
              </w:rPr>
              <w:t>2011-12-20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461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Approved by: General Manager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批准：总经理</w:t>
            </w:r>
          </w:p>
        </w:tc>
        <w:tc>
          <w:tcPr>
            <w:tcW w:w="4989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Date: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日期：</w:t>
            </w:r>
            <w:r>
              <w:rPr>
                <w:rFonts w:ascii="宋体" w:hAnsi="宋体"/>
              </w:rPr>
              <w:t>2011-12-20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0" w:hRule="atLeast"/>
          <w:jc w:val="center"/>
        </w:trPr>
        <w:tc>
          <w:tcPr>
            <w:tcW w:w="960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</w:p>
          <w:tbl>
            <w:tblPr>
              <w:tblStyle w:val="2"/>
              <w:tblW w:w="0" w:type="auto"/>
              <w:tblInd w:w="2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0"/>
              <w:gridCol w:w="1800"/>
              <w:gridCol w:w="48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会议名称</w:t>
                  </w:r>
                </w:p>
              </w:tc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时间</w:t>
                  </w:r>
                </w:p>
              </w:tc>
              <w:tc>
                <w:tcPr>
                  <w:tcW w:w="4860" w:type="dxa"/>
                  <w:noWrap w:val="0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参加人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  <w:t>餐饮例会</w:t>
                  </w:r>
                </w:p>
              </w:tc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每日9时30分</w:t>
                  </w:r>
                </w:p>
              </w:tc>
              <w:tc>
                <w:tcPr>
                  <w:tcW w:w="486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经理、总厨师长、副经理、分厨师长、主管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  <w:t>内务会议</w:t>
                  </w:r>
                </w:p>
              </w:tc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每周一上午9时</w:t>
                  </w:r>
                </w:p>
              </w:tc>
              <w:tc>
                <w:tcPr>
                  <w:tcW w:w="486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领班以上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  <w:t>餐饮质量分析会</w:t>
                  </w:r>
                </w:p>
              </w:tc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每月20日</w:t>
                  </w:r>
                </w:p>
              </w:tc>
              <w:tc>
                <w:tcPr>
                  <w:tcW w:w="486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领班以上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  <w:t>奖金评核会</w:t>
                  </w:r>
                </w:p>
              </w:tc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每月30日</w:t>
                  </w:r>
                </w:p>
              </w:tc>
              <w:tc>
                <w:tcPr>
                  <w:tcW w:w="486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经理、总厨师长、副经理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  <w:t>卫生检查会</w:t>
                  </w:r>
                </w:p>
              </w:tc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每月10日</w:t>
                  </w:r>
                </w:p>
              </w:tc>
              <w:tc>
                <w:tcPr>
                  <w:tcW w:w="486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经理、总厨师长、副经理、分厨师长、主管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pacing w:val="-8"/>
                      <w:szCs w:val="21"/>
                    </w:rPr>
                    <w:t>创新菜评核会</w:t>
                  </w:r>
                </w:p>
              </w:tc>
              <w:tc>
                <w:tcPr>
                  <w:tcW w:w="180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每月25日</w:t>
                  </w:r>
                </w:p>
              </w:tc>
              <w:tc>
                <w:tcPr>
                  <w:tcW w:w="4860" w:type="dxa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</w:pPr>
                  <w:r>
                    <w:rPr>
                      <w:rFonts w:hint="eastAsia" w:ascii="宋体" w:hAnsi="宋体"/>
                      <w:bCs/>
                      <w:spacing w:val="-8"/>
                      <w:szCs w:val="21"/>
                    </w:rPr>
                    <w:t>经理、总厨师长、分厨师长、分厨师长、主管</w:t>
                  </w: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A5837"/>
    <w:rsid w:val="2BE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2021-01-28T01:59:00Z</dcterms:created>
  <dc:creator>落叶飘摇</dc:creator>
  <cp:lastModifiedBy>落叶飘摇</cp:lastModifiedBy>
  <dcterms:modified xsi:type="dcterms:W3CDTF">2021-01-28T02:00:45Z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