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行政总厨岗位职责</w:t>
      </w:r>
    </w:p>
    <w:bookmarkEnd w:id="0"/>
    <w:p>
      <w:pPr>
        <w:rPr>
          <w:rFonts w:hint="eastAsia"/>
        </w:rPr>
      </w:pPr>
      <w:r>
        <w:rPr>
          <w:rFonts w:hint="eastAsia"/>
        </w:rPr>
        <w:t>【管理层级】</w:t>
      </w:r>
    </w:p>
    <w:p>
      <w:pPr>
        <w:rPr>
          <w:rFonts w:hint="eastAsia"/>
        </w:rPr>
      </w:pPr>
      <w:r>
        <w:rPr>
          <w:rFonts w:hint="eastAsia"/>
        </w:rPr>
        <w:t>直接上级：餐饮部总监</w:t>
      </w:r>
    </w:p>
    <w:p>
      <w:pPr>
        <w:rPr>
          <w:rFonts w:hint="eastAsia"/>
        </w:rPr>
      </w:pPr>
      <w:r>
        <w:rPr>
          <w:rFonts w:hint="eastAsia"/>
        </w:rPr>
        <w:t>直接下级：中、西厨房厨师长、风味厨房厨师长</w:t>
      </w:r>
    </w:p>
    <w:p>
      <w:pPr>
        <w:rPr>
          <w:rFonts w:hint="eastAsia"/>
        </w:rPr>
      </w:pPr>
      <w:r>
        <w:rPr>
          <w:rFonts w:hint="eastAsia"/>
        </w:rPr>
        <w:t>【岗位职责】</w:t>
      </w:r>
    </w:p>
    <w:p>
      <w:pPr>
        <w:rPr>
          <w:rFonts w:hint="eastAsia"/>
        </w:rPr>
      </w:pPr>
      <w:r>
        <w:rPr>
          <w:rFonts w:hint="eastAsia"/>
        </w:rPr>
        <w:t>全面负责厨房的正常运转和日常管理，为保证各餐厅的销售需求提供优质的菜点食品，并进行成本控制。</w:t>
      </w:r>
    </w:p>
    <w:p>
      <w:pPr>
        <w:rPr>
          <w:rFonts w:hint="eastAsia"/>
        </w:rPr>
      </w:pPr>
      <w:r>
        <w:rPr>
          <w:rFonts w:hint="eastAsia"/>
        </w:rPr>
        <w:t>【工作内容】</w:t>
      </w:r>
    </w:p>
    <w:p>
      <w:pPr>
        <w:rPr>
          <w:rFonts w:hint="eastAsia"/>
        </w:rPr>
      </w:pPr>
      <w:r>
        <w:rPr>
          <w:rFonts w:hint="eastAsia"/>
        </w:rPr>
        <w:t>1、与营业部门紧密联系，及时了解客人需求和意见，以便在菜品生产中加以改进：与采购部门紧密联系，了解货源的质量，数量供应时间价格及供货情况，解决物资积压和充分利用市场物价变化，降低生产成本。</w:t>
      </w:r>
    </w:p>
    <w:p>
      <w:pPr>
        <w:rPr>
          <w:rFonts w:hint="eastAsia"/>
        </w:rPr>
      </w:pPr>
      <w:r>
        <w:rPr>
          <w:rFonts w:hint="eastAsia"/>
        </w:rPr>
        <w:t>2、参加餐饮例会汇报本部门运作状况，结合每天出品任务与其它部门协商，召开本部门例会，安排每日任务，完成上传下达。</w:t>
      </w:r>
    </w:p>
    <w:p>
      <w:pPr>
        <w:rPr>
          <w:rFonts w:hint="eastAsia"/>
        </w:rPr>
      </w:pPr>
      <w:r>
        <w:rPr>
          <w:rFonts w:hint="eastAsia"/>
        </w:rPr>
        <w:t>3、制定本部门工作计划，培训计划，规章制度，岗位工作程序与标准并指挥落实。</w:t>
      </w:r>
    </w:p>
    <w:p>
      <w:pPr>
        <w:rPr>
          <w:rFonts w:hint="eastAsia"/>
        </w:rPr>
      </w:pPr>
      <w:r>
        <w:rPr>
          <w:rFonts w:hint="eastAsia"/>
        </w:rPr>
        <w:t>4、合理安排厨房班次，科学分工做好厨房人事管理，定期对下属进行绩效评估，按照奖惩制度实施奖惩。</w:t>
      </w:r>
    </w:p>
    <w:p>
      <w:pPr>
        <w:rPr>
          <w:rFonts w:hint="eastAsia"/>
        </w:rPr>
      </w:pPr>
      <w:r>
        <w:rPr>
          <w:rFonts w:hint="eastAsia"/>
        </w:rPr>
        <w:t>5、指挥厨房技术骨干完成新菜品的工艺设计，价格制定以及决策特选菜式和推销菜式，积累并整理各类菜式的资料档案。</w:t>
      </w:r>
    </w:p>
    <w:p>
      <w:pPr>
        <w:rPr>
          <w:rFonts w:hint="eastAsia"/>
        </w:rPr>
      </w:pPr>
      <w:r>
        <w:rPr>
          <w:rFonts w:hint="eastAsia"/>
        </w:rPr>
        <w:t>6、审核批准食品单据及报告。</w:t>
      </w:r>
    </w:p>
    <w:p>
      <w:pPr>
        <w:rPr>
          <w:rFonts w:hint="eastAsia"/>
        </w:rPr>
      </w:pPr>
      <w:r>
        <w:rPr>
          <w:rFonts w:hint="eastAsia"/>
        </w:rPr>
        <w:t>7、巡视检查考勤记录，班次安排及各岗位工作程序与标准的操作执行情况；检查厨房用具及设备设施的清洁，安全及完好状况，检查厨房环境的清洁卫生状况；检查贮存原料及食品的质量和数量，必要时亲自操作示范，实行业务指导。</w:t>
      </w:r>
    </w:p>
    <w:p>
      <w:pPr>
        <w:rPr>
          <w:rFonts w:hint="eastAsia"/>
        </w:rPr>
      </w:pPr>
      <w:r>
        <w:rPr>
          <w:rFonts w:hint="eastAsia"/>
        </w:rPr>
        <w:t>8、组织协调厨房的环节衔接，合作，保证运转通畅。</w:t>
      </w:r>
    </w:p>
    <w:p>
      <w:pPr>
        <w:rPr>
          <w:rFonts w:hint="eastAsia"/>
        </w:rPr>
      </w:pPr>
      <w:r>
        <w:rPr>
          <w:rFonts w:hint="eastAsia"/>
        </w:rPr>
        <w:t>9、有大型宴会和VIP客人在餐厅就餐时，需现场指挥，亲自操作确保万无一失，质量上乘。</w:t>
      </w:r>
    </w:p>
    <w:p>
      <w:pPr>
        <w:rPr>
          <w:rFonts w:hint="eastAsia"/>
        </w:rPr>
      </w:pPr>
      <w:r>
        <w:rPr>
          <w:rFonts w:hint="eastAsia"/>
        </w:rPr>
        <w:t>10、处理多种意外事故和非常事件。</w:t>
      </w:r>
    </w:p>
    <w:p>
      <w:pPr>
        <w:rPr>
          <w:rFonts w:hint="eastAsia"/>
        </w:rPr>
      </w:pPr>
      <w:r>
        <w:rPr>
          <w:rFonts w:hint="eastAsia"/>
        </w:rPr>
        <w:t>11、定期更换各餐厅菜单。</w:t>
      </w:r>
    </w:p>
    <w:p>
      <w:r>
        <w:rPr>
          <w:rFonts w:hint="eastAsia"/>
        </w:rPr>
        <w:t>13、完成总监交给的其它任务。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5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2020-11-08T02:06:10Z</dcterms:created>
  <dc:creator>Administrator</dc:creator>
  <cp:lastModifiedBy>落叶飘摇</cp:lastModifiedBy>
  <dcterms:modified xsi:type="dcterms:W3CDTF">2020-11-08T02:06:47Z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