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E26" w14:textId="77777777" w:rsidR="00A5527D" w:rsidRDefault="00FB1B65" w:rsidP="00A5527D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 w:rsidRPr="00D64649">
        <w:rPr>
          <w:rFonts w:ascii="宋体" w:hAnsi="宋体" w:cs="宋体"/>
          <w:kern w:val="0"/>
          <w:sz w:val="32"/>
          <w:szCs w:val="32"/>
        </w:rPr>
        <w:tab/>
      </w:r>
      <w:r w:rsidRPr="00212E8E">
        <w:rPr>
          <w:rStyle w:val="aa"/>
          <w:sz w:val="28"/>
          <w:szCs w:val="28"/>
        </w:rPr>
        <w:t>酒店管理三</w:t>
      </w:r>
      <w:proofErr w:type="gramStart"/>
      <w:r w:rsidRPr="00212E8E">
        <w:rPr>
          <w:rStyle w:val="aa"/>
          <w:sz w:val="28"/>
          <w:szCs w:val="28"/>
        </w:rPr>
        <w:t>正行动</w:t>
      </w:r>
      <w:proofErr w:type="gramEnd"/>
      <w:r w:rsidRPr="00212E8E">
        <w:rPr>
          <w:rStyle w:val="aa"/>
          <w:sz w:val="28"/>
          <w:szCs w:val="28"/>
        </w:rPr>
        <w:t>纲领</w:t>
      </w:r>
      <w:r w:rsidR="00212E8E" w:rsidRPr="00212E8E">
        <w:rPr>
          <w:rStyle w:val="aa"/>
          <w:rFonts w:hint="eastAsia"/>
          <w:sz w:val="28"/>
          <w:szCs w:val="28"/>
        </w:rPr>
        <w:t>第七章</w:t>
      </w:r>
      <w:r w:rsidR="00212E8E" w:rsidRPr="00212E8E">
        <w:rPr>
          <w:rStyle w:val="aa"/>
          <w:rFonts w:hint="eastAsia"/>
          <w:sz w:val="28"/>
          <w:szCs w:val="28"/>
        </w:rPr>
        <w:t xml:space="preserve"> </w:t>
      </w:r>
      <w:r w:rsidR="00212E8E" w:rsidRPr="00212E8E">
        <w:rPr>
          <w:rStyle w:val="aa"/>
          <w:rFonts w:hint="eastAsia"/>
          <w:sz w:val="28"/>
          <w:szCs w:val="28"/>
        </w:rPr>
        <w:t>管理的方针、原则与工作核心</w:t>
      </w:r>
      <w:r w:rsidR="00212E8E" w:rsidRPr="00212E8E">
        <w:rPr>
          <w:rFonts w:hint="eastAsia"/>
          <w:sz w:val="32"/>
          <w:szCs w:val="32"/>
          <w:shd w:val="clear" w:color="auto" w:fill="FFFFFF"/>
        </w:rPr>
        <w:br/>
      </w:r>
      <w:r w:rsidR="00A5527D">
        <w:rPr>
          <w:rFonts w:ascii="宋体" w:hAnsi="宋体" w:cs="宋体" w:hint="eastAsia"/>
          <w:kern w:val="0"/>
          <w:sz w:val="24"/>
        </w:rPr>
        <w:t>第十五条 管理原则</w:t>
      </w:r>
      <w:r w:rsidR="00A5527D">
        <w:rPr>
          <w:rFonts w:ascii="宋体" w:hAnsi="宋体" w:cs="宋体" w:hint="eastAsia"/>
          <w:kern w:val="0"/>
          <w:sz w:val="24"/>
        </w:rPr>
        <w:br/>
        <w:t>我们的管理遵循以下原则：</w:t>
      </w:r>
      <w:r w:rsidR="00A5527D">
        <w:rPr>
          <w:rFonts w:ascii="宋体" w:hAnsi="宋体" w:cs="宋体" w:hint="eastAsia"/>
          <w:kern w:val="0"/>
          <w:sz w:val="24"/>
        </w:rPr>
        <w:br/>
        <w:t>1．公司利益至上原则</w:t>
      </w:r>
      <w:r w:rsidR="00A5527D">
        <w:rPr>
          <w:rFonts w:ascii="宋体" w:hAnsi="宋体" w:cs="宋体" w:hint="eastAsia"/>
          <w:kern w:val="0"/>
          <w:sz w:val="24"/>
        </w:rPr>
        <w:br/>
        <w:t>在保障员工合法权益的前提下，我们坚持一切以公司利益为重，禁止任何拿公司利益作交易以牟取个人和小团体私利的行为；在处理公司利益、团体利益和个人利益关系时，坚持公司利益至上。</w:t>
      </w:r>
      <w:r w:rsidR="00A5527D">
        <w:rPr>
          <w:rFonts w:ascii="宋体" w:hAnsi="宋体" w:cs="宋体" w:hint="eastAsia"/>
          <w:kern w:val="0"/>
          <w:sz w:val="24"/>
        </w:rPr>
        <w:br/>
        <w:t>2．平等原则</w:t>
      </w:r>
      <w:r w:rsidR="00A5527D">
        <w:rPr>
          <w:rFonts w:ascii="宋体" w:hAnsi="宋体" w:cs="宋体" w:hint="eastAsia"/>
          <w:kern w:val="0"/>
          <w:sz w:val="24"/>
        </w:rPr>
        <w:br/>
        <w:t>我们信守“在制度面前人人平等”的原则。</w:t>
      </w:r>
      <w:r w:rsidR="00A5527D">
        <w:rPr>
          <w:rFonts w:ascii="宋体" w:hAnsi="宋体" w:cs="宋体" w:hint="eastAsia"/>
          <w:kern w:val="0"/>
          <w:sz w:val="24"/>
        </w:rPr>
        <w:br/>
        <w:t>3．绩效导向原则</w:t>
      </w:r>
      <w:r w:rsidR="00A5527D">
        <w:rPr>
          <w:rFonts w:ascii="宋体" w:hAnsi="宋体" w:cs="宋体" w:hint="eastAsia"/>
          <w:kern w:val="0"/>
          <w:sz w:val="24"/>
        </w:rPr>
        <w:br/>
        <w:t>我们坚持以绩效的获取和提升作为管理的出发点，以绩效水平作为评核管理工作有效性的依据。</w:t>
      </w:r>
      <w:r w:rsidR="00A5527D">
        <w:rPr>
          <w:rFonts w:ascii="宋体" w:hAnsi="宋体" w:cs="宋体" w:hint="eastAsia"/>
          <w:kern w:val="0"/>
          <w:sz w:val="24"/>
        </w:rPr>
        <w:br/>
        <w:t>我们关注企业现时绩效的获取，但我们更注重企业持续性绩效的形成和提升。我们坚决反对任何“杀鸡取卵”、“竭泽而渔”的短期经营行为。</w:t>
      </w:r>
      <w:r w:rsidR="00A5527D">
        <w:rPr>
          <w:rFonts w:ascii="宋体" w:hAnsi="宋体" w:cs="宋体" w:hint="eastAsia"/>
          <w:kern w:val="0"/>
          <w:sz w:val="24"/>
        </w:rPr>
        <w:br/>
        <w:t>4．经济原则</w:t>
      </w:r>
      <w:r w:rsidR="00A5527D">
        <w:rPr>
          <w:rFonts w:ascii="宋体" w:hAnsi="宋体" w:cs="宋体" w:hint="eastAsia"/>
          <w:kern w:val="0"/>
          <w:sz w:val="24"/>
        </w:rPr>
        <w:br/>
        <w:t>我们强调，在管理实践的各个环节，必须考虑成本和效益的关系，力求以低成本产生高效益；同时，要优化使用资源，充分利用现有资源产生最大效益。</w:t>
      </w:r>
      <w:r w:rsidR="00A5527D">
        <w:rPr>
          <w:rFonts w:ascii="宋体" w:hAnsi="宋体" w:cs="宋体" w:hint="eastAsia"/>
          <w:kern w:val="0"/>
          <w:sz w:val="24"/>
        </w:rPr>
        <w:br/>
        <w:t>5．过程可控原则</w:t>
      </w:r>
      <w:r w:rsidR="00A5527D">
        <w:rPr>
          <w:rFonts w:ascii="宋体" w:hAnsi="宋体" w:cs="宋体" w:hint="eastAsia"/>
          <w:kern w:val="0"/>
          <w:sz w:val="24"/>
        </w:rPr>
        <w:br/>
        <w:t>我们注重结果，但同时我们也关注过程。结果的不可更改，决定了过程控制的重要。没有科学、优化和有效执行的过程，就不会有理想的结果。我们要通过相关职能部门、各级管理者以及规章制度对管理过程实施有效监控，并通过对管理决策和手段的及时调整，将过程导向预期的结果。</w:t>
      </w:r>
      <w:r w:rsidR="00A5527D">
        <w:rPr>
          <w:rFonts w:ascii="宋体" w:hAnsi="宋体" w:cs="宋体" w:hint="eastAsia"/>
          <w:kern w:val="0"/>
          <w:sz w:val="24"/>
        </w:rPr>
        <w:br/>
        <w:t>6．原则性和灵活性相结合原则</w:t>
      </w:r>
      <w:r w:rsidR="00A5527D">
        <w:rPr>
          <w:rFonts w:ascii="宋体" w:hAnsi="宋体" w:cs="宋体" w:hint="eastAsia"/>
          <w:kern w:val="0"/>
          <w:sz w:val="24"/>
        </w:rPr>
        <w:br/>
        <w:t xml:space="preserve">我们要求各级管理者在管理实践中必须坚持原则，按章办事；同时我们也反对教条主义和呆板、僵化的工作作风。我们提倡在坚持原则的基础上，审时度势，随机应变，灵活处理各种问题。 </w:t>
      </w:r>
    </w:p>
    <w:p w14:paraId="6D22CC5D" w14:textId="699435F4" w:rsidR="00212E8E" w:rsidRPr="00D13FA1" w:rsidRDefault="00A5527D" w:rsidP="00A5527D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第十六条 管理工作核心</w:t>
      </w:r>
      <w:r>
        <w:rPr>
          <w:rFonts w:ascii="宋体" w:hAnsi="宋体" w:cs="宋体" w:hint="eastAsia"/>
          <w:kern w:val="0"/>
          <w:sz w:val="24"/>
        </w:rPr>
        <w:br/>
        <w:t>我们的管理工作核心是：坚持以经济效益为中心，优化队伍、优化机制、优化经营，加强企业文化建设。</w:t>
      </w:r>
      <w:r>
        <w:rPr>
          <w:rFonts w:ascii="宋体" w:hAnsi="宋体" w:cs="宋体" w:hint="eastAsia"/>
          <w:kern w:val="0"/>
          <w:sz w:val="24"/>
        </w:rPr>
        <w:br/>
      </w:r>
      <w:r>
        <w:rPr>
          <w:rFonts w:ascii="宋体" w:hAnsi="宋体" w:cs="宋体" w:hint="eastAsia"/>
          <w:kern w:val="0"/>
          <w:sz w:val="24"/>
        </w:rPr>
        <w:lastRenderedPageBreak/>
        <w:t>企业是以盈利为目的的经济实体。企业经济效益的实现，是企业生存和发展的保证，是企业承担社会责任的基础。企业没有效益，一切都无从谈起。因而我们的管理工作必须坚持以经济效益为中心。</w:t>
      </w:r>
      <w:r>
        <w:rPr>
          <w:rFonts w:ascii="宋体" w:hAnsi="宋体" w:cs="宋体" w:hint="eastAsia"/>
          <w:kern w:val="0"/>
          <w:sz w:val="24"/>
        </w:rPr>
        <w:br/>
        <w:t>要提高企业的经济效益，优化队伍、优化机制、优化经营、加强企业文化建设是其必要的保障手段。</w:t>
      </w:r>
      <w:r>
        <w:rPr>
          <w:rFonts w:ascii="宋体" w:hAnsi="宋体" w:cs="宋体" w:hint="eastAsia"/>
          <w:kern w:val="0"/>
          <w:sz w:val="24"/>
        </w:rPr>
        <w:br/>
      </w:r>
    </w:p>
    <w:p w14:paraId="4B2DE505" w14:textId="24A1C582" w:rsidR="00212E8E" w:rsidRPr="00212E8E" w:rsidRDefault="00212E8E" w:rsidP="00212E8E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</w:p>
    <w:p w14:paraId="56C5E2F2" w14:textId="31A225B4" w:rsidR="00EE5CC5" w:rsidRPr="009A0D7B" w:rsidRDefault="00EE5CC5" w:rsidP="00D6464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</w:rPr>
      </w:pPr>
    </w:p>
    <w:sectPr w:rsidR="00EE5CC5" w:rsidRPr="009A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3846" w14:textId="77777777" w:rsidR="00F11718" w:rsidRDefault="00F11718" w:rsidP="00E07631">
      <w:r>
        <w:separator/>
      </w:r>
    </w:p>
  </w:endnote>
  <w:endnote w:type="continuationSeparator" w:id="0">
    <w:p w14:paraId="70C7BDCE" w14:textId="77777777" w:rsidR="00F11718" w:rsidRDefault="00F11718" w:rsidP="00E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D070" w14:textId="77777777" w:rsidR="00F11718" w:rsidRDefault="00F11718" w:rsidP="00E07631">
      <w:r>
        <w:separator/>
      </w:r>
    </w:p>
  </w:footnote>
  <w:footnote w:type="continuationSeparator" w:id="0">
    <w:p w14:paraId="2B25DA69" w14:textId="77777777" w:rsidR="00F11718" w:rsidRDefault="00F11718" w:rsidP="00E0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125814"/>
    <w:rsid w:val="00176F99"/>
    <w:rsid w:val="00212E8E"/>
    <w:rsid w:val="00575A26"/>
    <w:rsid w:val="00701E08"/>
    <w:rsid w:val="008B01DD"/>
    <w:rsid w:val="009A0D7B"/>
    <w:rsid w:val="009B79AB"/>
    <w:rsid w:val="00A01D2B"/>
    <w:rsid w:val="00A5527D"/>
    <w:rsid w:val="00D64649"/>
    <w:rsid w:val="00E07631"/>
    <w:rsid w:val="00EE5CC5"/>
    <w:rsid w:val="00F11718"/>
    <w:rsid w:val="00FB1B65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6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6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631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12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12E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12E8E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212E8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14</cp:revision>
  <dcterms:created xsi:type="dcterms:W3CDTF">2021-09-07T07:01:00Z</dcterms:created>
  <dcterms:modified xsi:type="dcterms:W3CDTF">2021-09-16T02:46:00Z</dcterms:modified>
</cp:coreProperties>
</file>