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厨房冷菜间卫生管理制度</w:t>
      </w:r>
    </w:p>
    <w:p>
      <w:pPr>
        <w:rPr>
          <w:rFonts w:hint="eastAsia"/>
        </w:rPr>
      </w:pPr>
      <w:r>
        <w:rPr>
          <w:rFonts w:hint="eastAsia"/>
        </w:rPr>
        <w:t>1.冷菜间是否达标“五专”冷菜间加工间单独配置。做到五专：专室、专人、专工具、专消毒、专冷藏。</w:t>
      </w:r>
    </w:p>
    <w:p>
      <w:pPr>
        <w:rPr>
          <w:rFonts w:hint="eastAsia"/>
        </w:rPr>
      </w:pPr>
      <w:r>
        <w:rPr>
          <w:rFonts w:hint="eastAsia"/>
        </w:rPr>
        <w:t>2.各种设备消毒是否达标，室内紫外线消毒，案板每天清洗消毒，刀具定时沸煮。</w:t>
      </w:r>
    </w:p>
    <w:p>
      <w:pPr>
        <w:rPr>
          <w:rFonts w:hint="eastAsia"/>
        </w:rPr>
      </w:pPr>
      <w:r>
        <w:rPr>
          <w:rFonts w:hint="eastAsia"/>
        </w:rPr>
        <w:t>3.熟食架、冰箱每天清洗，定期用热碱水冲洗消毒，储存柜定期消毒。</w:t>
      </w:r>
    </w:p>
    <w:p>
      <w:pPr>
        <w:rPr>
          <w:rFonts w:hint="eastAsia"/>
        </w:rPr>
      </w:pPr>
      <w:r>
        <w:rPr>
          <w:rFonts w:hint="eastAsia"/>
        </w:rPr>
        <w:t>4.员工服装消毒与卫生达标，冷菜间员工穿工作服上岗。进入操作间前洗手消毒。</w:t>
      </w:r>
    </w:p>
    <w:p>
      <w:pPr>
        <w:rPr>
          <w:rFonts w:hint="eastAsia"/>
        </w:rPr>
      </w:pPr>
      <w:r>
        <w:rPr>
          <w:rFonts w:hint="eastAsia"/>
        </w:rPr>
        <w:t>5.隔离制度执行规范性，各种食品、半成品，生、熟分开，荤、素分开，专柜存放，盖好保险纸。</w:t>
      </w:r>
    </w:p>
    <w:p>
      <w:r>
        <w:rPr>
          <w:rFonts w:hint="eastAsia"/>
        </w:rPr>
        <w:t>6.做好留样工作。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2021-01-19T10:27:41Z</dcterms:created>
  <dc:creator>Administrator</dc:creator>
  <cp:lastModifiedBy>落叶飘摇</cp:lastModifiedBy>
  <dcterms:modified xsi:type="dcterms:W3CDTF">2021-01-19T10:28:04Z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