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前厅人员安全管理制度</w:t>
      </w:r>
    </w:p>
    <w:p>
      <w:pPr>
        <w:rPr>
          <w:rFonts w:hint="eastAsia"/>
        </w:rPr>
      </w:pPr>
      <w:r>
        <w:rPr>
          <w:rFonts w:hint="eastAsia"/>
        </w:rPr>
        <w:t>1.熟记长住宾客及工作人员姓名、人数及其房号，不得随意透露有关住店宾客的客房号码及其他情况，保守宾客秘密。</w:t>
      </w:r>
    </w:p>
    <w:p>
      <w:pPr>
        <w:rPr>
          <w:rFonts w:hint="eastAsia"/>
        </w:rPr>
      </w:pPr>
      <w:r>
        <w:rPr>
          <w:rFonts w:hint="eastAsia"/>
        </w:rPr>
        <w:t>2.未经批准，无关人员不得进出总机房、行李房以及前厅部办公室。</w:t>
      </w:r>
    </w:p>
    <w:p>
      <w:pPr>
        <w:rPr>
          <w:rFonts w:hint="eastAsia"/>
        </w:rPr>
      </w:pPr>
      <w:r>
        <w:rPr>
          <w:rFonts w:hint="eastAsia"/>
        </w:rPr>
        <w:t>3.发现宾客违反公共道德、酗酒滋事或无理打闹，立即向上级或保安部汇报，做出处理，以便保证饭店的正常工作，确保宾客的安宁和舒适。</w:t>
      </w:r>
    </w:p>
    <w:p>
      <w:pPr>
        <w:rPr>
          <w:rFonts w:hint="eastAsia"/>
        </w:rPr>
      </w:pPr>
      <w:r>
        <w:rPr>
          <w:rFonts w:hint="eastAsia"/>
        </w:rPr>
        <w:t>4.发现宾客携带易燃、易爆物品，或是猎犬动物，立即报宾客服务经理或保安部，以便迅速做出妥善处理。</w:t>
      </w:r>
    </w:p>
    <w:p>
      <w:pPr>
        <w:rPr>
          <w:rFonts w:hint="eastAsia"/>
        </w:rPr>
      </w:pPr>
      <w:r>
        <w:rPr>
          <w:rFonts w:hint="eastAsia"/>
        </w:rPr>
        <w:t>5.发现行为可疑人物，应立即上报，以便查实情况，保证住客的安全。</w:t>
      </w:r>
    </w:p>
    <w:p>
      <w:pPr>
        <w:rPr>
          <w:rFonts w:hint="eastAsia"/>
        </w:rPr>
      </w:pPr>
      <w:r>
        <w:rPr>
          <w:rFonts w:hint="eastAsia"/>
        </w:rPr>
        <w:t>6.工作人员不得携带易燃、易爆物品到工作岗位，杜绝火灾隐患。</w:t>
      </w:r>
    </w:p>
    <w:p>
      <w:pPr>
        <w:rPr>
          <w:rFonts w:hint="eastAsia"/>
        </w:rPr>
      </w:pPr>
      <w:r>
        <w:rPr>
          <w:rFonts w:hint="eastAsia"/>
        </w:rPr>
        <w:t>7.坚决贯彻“预防为主，防消结合”的消防工作方针，严格消防管理，防止火灾发生，减少火灾损失。</w:t>
      </w:r>
    </w:p>
    <w:p>
      <w:pPr>
        <w:rPr>
          <w:rFonts w:hint="eastAsia"/>
        </w:rPr>
      </w:pPr>
      <w:r>
        <w:rPr>
          <w:rFonts w:hint="eastAsia"/>
        </w:rPr>
        <w:t>8.经常检查照明用电是否安全可靠，不用时及时关闭。</w:t>
      </w:r>
    </w:p>
    <w:p>
      <w:pPr>
        <w:rPr>
          <w:rFonts w:hint="eastAsia"/>
        </w:rPr>
      </w:pPr>
      <w:r>
        <w:rPr>
          <w:rFonts w:hint="eastAsia"/>
        </w:rPr>
        <w:t>9.熟练操作饭店内部各种灭火器，掌握其性能、作用和使用方法。一旦发现火情，报保安部消防监控室电话。</w:t>
      </w:r>
    </w:p>
    <w:p>
      <w:r>
        <w:rPr>
          <w:rFonts w:hint="eastAsia"/>
          <w:lang w:val="en-US" w:eastAsia="zh-CN"/>
        </w:rPr>
        <w:t>10.</w:t>
      </w:r>
      <w:r>
        <w:rPr>
          <w:rFonts w:hint="eastAsia"/>
        </w:rPr>
        <w:t>熟悉饭店内部消防疏散</w:t>
      </w:r>
      <w:bookmarkStart w:id="0" w:name="_GoBack"/>
      <w:bookmarkEnd w:id="0"/>
      <w:r>
        <w:rPr>
          <w:rFonts w:hint="eastAsia"/>
        </w:rPr>
        <w:t>门和所在班组灭火器材的摆放位置，一旦发现火情及时采取灭火措施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72167"/>
    <w:rsid w:val="7D8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2020-12-16T02:38:00Z</dcterms:created>
  <dc:creator>Administrator</dc:creator>
  <cp:lastModifiedBy>Administrator</cp:lastModifiedBy>
  <dcterms:modified xsi:type="dcterms:W3CDTF">2020-12-16T02:38:21Z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