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工程部经理岗位职责</w:t>
      </w:r>
    </w:p>
    <w:bookmarkEnd w:id="0"/>
    <w:p>
      <w:pPr>
        <w:rPr>
          <w:rFonts w:hint="eastAsia"/>
        </w:rPr>
      </w:pPr>
      <w:r>
        <w:rPr>
          <w:rFonts w:hint="eastAsia"/>
        </w:rPr>
        <w:t>直接上级：酒店总经理</w:t>
      </w:r>
    </w:p>
    <w:p>
      <w:pPr>
        <w:rPr>
          <w:rFonts w:hint="eastAsia"/>
        </w:rPr>
      </w:pPr>
      <w:r>
        <w:rPr>
          <w:rFonts w:hint="eastAsia"/>
        </w:rPr>
        <w:t>直接下级：值班工程师、文员</w:t>
      </w:r>
    </w:p>
    <w:p>
      <w:pPr>
        <w:rPr>
          <w:rFonts w:hint="eastAsia"/>
        </w:rPr>
      </w:pPr>
      <w:r>
        <w:rPr>
          <w:rFonts w:hint="eastAsia"/>
        </w:rPr>
        <w:t>1、贯彻执行酒店总经理的指令，对酒店总经理负责。</w:t>
      </w:r>
    </w:p>
    <w:p>
      <w:pPr>
        <w:rPr>
          <w:rFonts w:hint="eastAsia"/>
        </w:rPr>
      </w:pPr>
      <w:r>
        <w:rPr>
          <w:rFonts w:hint="eastAsia"/>
        </w:rPr>
        <w:t>2、制定工程部年月度工作计划，报总经理审批后执行。</w:t>
      </w:r>
    </w:p>
    <w:p>
      <w:pPr>
        <w:rPr>
          <w:rFonts w:hint="eastAsia"/>
        </w:rPr>
      </w:pPr>
      <w:r>
        <w:rPr>
          <w:rFonts w:hint="eastAsia"/>
        </w:rPr>
        <w:t>3、参与重大项目的方案制定和谈判，评审、验收各项工程，确保质量，造价达到预定的指标要求。</w:t>
      </w:r>
    </w:p>
    <w:p>
      <w:pPr>
        <w:rPr>
          <w:rFonts w:hint="eastAsia"/>
        </w:rPr>
      </w:pPr>
      <w:r>
        <w:rPr>
          <w:rFonts w:hint="eastAsia"/>
        </w:rPr>
        <w:t>4、督导部门专业工程师及班组完成月度工作计划或专项工程计划，直接指挥和参与大中型工程维修和技术改造任务。</w:t>
      </w:r>
    </w:p>
    <w:p>
      <w:pPr>
        <w:rPr>
          <w:rFonts w:hint="eastAsia"/>
        </w:rPr>
      </w:pPr>
      <w:r>
        <w:rPr>
          <w:rFonts w:hint="eastAsia"/>
        </w:rPr>
        <w:t>5、与工程相关的单位如设计院、电力局、自来水公司、电讯局、环保局、保持良好关系，争取他们支持工程部的相关工作。</w:t>
      </w:r>
    </w:p>
    <w:p>
      <w:pPr>
        <w:rPr>
          <w:rFonts w:hint="eastAsia"/>
        </w:rPr>
      </w:pPr>
      <w:r>
        <w:rPr>
          <w:rFonts w:hint="eastAsia"/>
        </w:rPr>
        <w:t>6、负责审查部门的各种规章制度，审定操作规程、安全规程，并督导全员执行。</w:t>
      </w:r>
    </w:p>
    <w:p>
      <w:pPr>
        <w:rPr>
          <w:rFonts w:hint="eastAsia"/>
        </w:rPr>
      </w:pPr>
      <w:r>
        <w:rPr>
          <w:rFonts w:hint="eastAsia"/>
        </w:rPr>
        <w:t>7、掌握设备管理人员的技术业务状况，关心设备管理人员的技术业务提高和更新，逐步使各级设备管理人员的水平向科学化、现代化管理方向发展。</w:t>
      </w:r>
    </w:p>
    <w:p>
      <w:pPr>
        <w:rPr>
          <w:rFonts w:hint="eastAsia"/>
        </w:rPr>
      </w:pPr>
      <w:r>
        <w:rPr>
          <w:rFonts w:hint="eastAsia"/>
        </w:rPr>
        <w:t>8、培训下属员工，定期对下属员工进行业绩评估，审查奖惩方案。</w:t>
      </w:r>
    </w:p>
    <w:p>
      <w:pPr>
        <w:rPr>
          <w:rFonts w:hint="eastAsia"/>
        </w:rPr>
      </w:pPr>
      <w:r>
        <w:rPr>
          <w:rFonts w:hint="eastAsia"/>
        </w:rPr>
        <w:t>9、负责酒店用能供应和维修费用的预算管理，制订全店能源消耗计划、节能措施和技改规划，并负责组织和督导落实各项计划实施，能源节约的考核与奖惩工作。</w:t>
      </w:r>
    </w:p>
    <w:p>
      <w:pPr>
        <w:rPr>
          <w:rFonts w:hint="eastAsia"/>
        </w:rPr>
      </w:pPr>
      <w:r>
        <w:rPr>
          <w:rFonts w:hint="eastAsia"/>
        </w:rPr>
        <w:t>素质要求：</w:t>
      </w:r>
    </w:p>
    <w:p>
      <w:pPr>
        <w:rPr>
          <w:rFonts w:hint="eastAsia"/>
        </w:rPr>
      </w:pPr>
      <w:r>
        <w:rPr>
          <w:rFonts w:hint="eastAsia"/>
        </w:rPr>
        <w:t>基本素质：具备相当丰富的工程管理能力，责任心强，有较强的组织管理能力。</w:t>
      </w:r>
    </w:p>
    <w:p>
      <w:pPr>
        <w:rPr>
          <w:rFonts w:hint="eastAsia"/>
        </w:rPr>
      </w:pPr>
      <w:r>
        <w:rPr>
          <w:rFonts w:hint="eastAsia"/>
        </w:rPr>
        <w:t>自然条件：男性，40岁以上，身体健康。</w:t>
      </w:r>
    </w:p>
    <w:p>
      <w:pPr>
        <w:rPr>
          <w:rFonts w:hint="eastAsia"/>
        </w:rPr>
      </w:pPr>
      <w:r>
        <w:rPr>
          <w:rFonts w:hint="eastAsia"/>
        </w:rPr>
        <w:t>文化程度：工程技术专业专科以上学历，受过酒店管理的专业培训，具有高级工程师职称。</w:t>
      </w:r>
    </w:p>
    <w:p>
      <w:pPr>
        <w:rPr>
          <w:rFonts w:hint="eastAsia"/>
        </w:rPr>
      </w:pPr>
      <w:r>
        <w:rPr>
          <w:rFonts w:hint="eastAsia"/>
        </w:rPr>
        <w:t>外语水平：中级以上英语水平，能阅读工程技术资料。</w:t>
      </w:r>
    </w:p>
    <w:p>
      <w:pPr>
        <w:rPr>
          <w:rFonts w:hint="eastAsia"/>
        </w:rPr>
      </w:pPr>
      <w:r>
        <w:rPr>
          <w:rFonts w:hint="eastAsia"/>
        </w:rPr>
        <w:t>工作经验：在四星级以上酒店担任过工程经理两年或副经理三年以上，具有五年以上的工程技术管理经验。</w:t>
      </w:r>
    </w:p>
    <w:p>
      <w:r>
        <w:rPr>
          <w:rFonts w:hint="eastAsia"/>
        </w:rPr>
        <w:t>特殊要求：清楚现代化酒店的运作规律和方式，对酒店的电力、空调、消防、通讯、给排水等方面的专业知识有全面的了解和掌控。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3D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2020-11-22T06:53:12Z</dcterms:created>
  <dc:creator>Administrator</dc:creator>
  <cp:lastModifiedBy>落叶飘摇</cp:lastModifiedBy>
  <dcterms:modified xsi:type="dcterms:W3CDTF">2020-11-22T06:53:55Z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