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咖啡厅经理岗位职责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直接上级:  餐饮部经理</w:t>
      </w:r>
    </w:p>
    <w:p>
      <w:pPr>
        <w:rPr>
          <w:rFonts w:hint="eastAsia"/>
        </w:rPr>
      </w:pPr>
      <w:r>
        <w:rPr>
          <w:rFonts w:hint="eastAsia"/>
        </w:rPr>
        <w:t>直接下级：餐厅领班、酒水管理员、调酒师、酒吧领班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负责餐厅的一切事务，对员工进行严格地管理，保证为客人提供优质的服务。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1．按照服务程序与标准的要求，检查领班、领位员、酒水员和服务员的工作。</w:t>
      </w:r>
    </w:p>
    <w:p>
      <w:pPr>
        <w:rPr>
          <w:rFonts w:hint="eastAsia"/>
        </w:rPr>
      </w:pPr>
      <w:r>
        <w:rPr>
          <w:rFonts w:hint="eastAsia"/>
        </w:rPr>
        <w:t>2．协调与其他餐厅的关系。</w:t>
      </w:r>
    </w:p>
    <w:p>
      <w:pPr>
        <w:rPr>
          <w:rFonts w:hint="eastAsia"/>
        </w:rPr>
      </w:pPr>
      <w:r>
        <w:rPr>
          <w:rFonts w:hint="eastAsia"/>
        </w:rPr>
        <w:t>3．及时传达餐饮部的各项通知。</w:t>
      </w:r>
    </w:p>
    <w:p>
      <w:pPr>
        <w:rPr>
          <w:rFonts w:hint="eastAsia"/>
        </w:rPr>
      </w:pPr>
      <w:r>
        <w:rPr>
          <w:rFonts w:hint="eastAsia"/>
        </w:rPr>
        <w:t>4．参加餐饮部的每日例会。</w:t>
      </w:r>
    </w:p>
    <w:p>
      <w:pPr>
        <w:rPr>
          <w:rFonts w:hint="eastAsia"/>
        </w:rPr>
      </w:pPr>
      <w:r>
        <w:rPr>
          <w:rFonts w:hint="eastAsia"/>
        </w:rPr>
        <w:t>5．与客人进行必要的交流。</w:t>
      </w:r>
    </w:p>
    <w:p>
      <w:pPr>
        <w:rPr>
          <w:rFonts w:hint="eastAsia"/>
        </w:rPr>
      </w:pPr>
      <w:r>
        <w:rPr>
          <w:rFonts w:hint="eastAsia"/>
        </w:rPr>
        <w:t>6．妥善地解决客人的投诉。</w:t>
      </w:r>
    </w:p>
    <w:p>
      <w:pPr>
        <w:rPr>
          <w:rFonts w:hint="eastAsia"/>
        </w:rPr>
      </w:pPr>
      <w:r>
        <w:rPr>
          <w:rFonts w:hint="eastAsia"/>
        </w:rPr>
        <w:t>7．团结餐厅的全体员工。</w:t>
      </w:r>
    </w:p>
    <w:p>
      <w:pPr>
        <w:rPr>
          <w:rFonts w:hint="eastAsia"/>
        </w:rPr>
      </w:pPr>
      <w:r>
        <w:rPr>
          <w:rFonts w:hint="eastAsia"/>
        </w:rPr>
        <w:t>8．随时检查餐厅的卫生情况和开餐的准备工作。</w:t>
      </w:r>
    </w:p>
    <w:p>
      <w:pPr>
        <w:rPr>
          <w:rFonts w:hint="eastAsia"/>
        </w:rPr>
      </w:pPr>
      <w:r>
        <w:rPr>
          <w:rFonts w:hint="eastAsia"/>
        </w:rPr>
        <w:t>9．主持召开每日餐前例会。</w:t>
      </w:r>
    </w:p>
    <w:p>
      <w:pPr>
        <w:rPr>
          <w:rFonts w:hint="eastAsia"/>
        </w:rPr>
      </w:pPr>
      <w:r>
        <w:rPr>
          <w:rFonts w:hint="eastAsia"/>
        </w:rPr>
        <w:t>10．主持餐厅的培训工作。</w:t>
      </w:r>
    </w:p>
    <w:p>
      <w:pPr>
        <w:rPr>
          <w:rFonts w:hint="eastAsia"/>
        </w:rPr>
      </w:pPr>
      <w:r>
        <w:rPr>
          <w:rFonts w:hint="eastAsia"/>
        </w:rPr>
        <w:t>11．填写每日营业报告。</w:t>
      </w:r>
    </w:p>
    <w:p>
      <w:pPr>
        <w:rPr>
          <w:rFonts w:hint="eastAsia"/>
        </w:rPr>
      </w:pPr>
      <w:r>
        <w:rPr>
          <w:rFonts w:hint="eastAsia"/>
        </w:rPr>
        <w:t>12．处理意外和特殊事件。</w:t>
      </w:r>
    </w:p>
    <w:p>
      <w:r>
        <w:rPr>
          <w:rFonts w:hint="eastAsia"/>
        </w:rPr>
        <w:t>13．作好协调工作，与厨师长，及其它部门的沟通。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2020-11-12T05:52:58Z</dcterms:created>
  <dc:creator>Administrator</dc:creator>
  <cp:lastModifiedBy>落叶飘摇</cp:lastModifiedBy>
  <dcterms:modified xsi:type="dcterms:W3CDTF">2020-11-12T05:53:26Z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