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w w:val="150"/>
          <w:sz w:val="28"/>
        </w:rPr>
        <w:t>酒店</w:t>
      </w:r>
      <w:r>
        <w:rPr>
          <w:rFonts w:hint="eastAsia"/>
          <w:b/>
          <w:bCs/>
          <w:w w:val="150"/>
          <w:sz w:val="28"/>
        </w:rPr>
        <w:t>夜班经理之职责</w:t>
      </w:r>
    </w:p>
    <w:p>
      <w:pPr>
        <w:ind w:firstLine="421" w:firstLineChars="100"/>
        <w:rPr>
          <w:rFonts w:hint="eastAsia"/>
          <w:b/>
          <w:bCs/>
          <w:w w:val="150"/>
          <w:sz w:val="28"/>
        </w:rPr>
      </w:pPr>
      <w:bookmarkStart w:id="0" w:name="_GoBack"/>
      <w:bookmarkEnd w:id="0"/>
    </w:p>
    <w:p>
      <w:pPr>
        <w:ind w:firstLine="210" w:firstLineChars="1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酒店夜班经理之职责</w:t>
      </w:r>
    </w:p>
    <w:p>
      <w:pPr>
        <w:rPr>
          <w:rFonts w:hint="eastAsia"/>
        </w:rPr>
      </w:pPr>
      <w:r>
        <w:rPr>
          <w:rFonts w:hint="eastAsia"/>
        </w:rPr>
        <w:t>夜班经理是酒店在夜时间里的是高负责人，代表酒店的管理阶层及确保一切夜间的业务得以正常动作，因而必须具备一定的管理才能和对酒店一切操作有相当熟悉的了解。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 处理客务难题</w:t>
      </w:r>
    </w:p>
    <w:p>
      <w:pPr>
        <w:rPr>
          <w:rFonts w:hint="eastAsia"/>
        </w:rPr>
      </w:pPr>
      <w:r>
        <w:rPr>
          <w:rFonts w:hint="eastAsia"/>
        </w:rPr>
        <w:t xml:space="preserve">    运用自己的才智和技巧，在合乎酒店的规章和政策下，处理客人之投诉、财务、失窃及其他意外事件，并作出报告反映。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 监察工作</w:t>
      </w:r>
    </w:p>
    <w:p>
      <w:pPr>
        <w:rPr>
          <w:rFonts w:hint="eastAsia"/>
        </w:rPr>
      </w:pPr>
      <w:r>
        <w:rPr>
          <w:rFonts w:hint="eastAsia"/>
        </w:rPr>
        <w:t xml:space="preserve">    为管理阶层监察一切酒店内之夜间活动，保障酒店的财务、人力和物力不致浪费。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 夜间营业报告</w:t>
      </w:r>
    </w:p>
    <w:p>
      <w:pPr>
        <w:rPr>
          <w:rFonts w:hint="eastAsia"/>
        </w:rPr>
      </w:pPr>
      <w:r>
        <w:rPr>
          <w:rFonts w:hint="eastAsia"/>
        </w:rPr>
        <w:t xml:space="preserve">    签许总台及夜间核数员之夜间报告，确保计算及预测正确。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1146E"/>
    <w:rsid w:val="00AE79D6"/>
    <w:rsid w:val="03C91637"/>
    <w:rsid w:val="0B2C413E"/>
    <w:rsid w:val="0B754073"/>
    <w:rsid w:val="25480DBA"/>
    <w:rsid w:val="623979C0"/>
    <w:rsid w:val="6E676F7D"/>
    <w:rsid w:val="70E1146E"/>
    <w:rsid w:val="711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481"/>
        <w:tab w:val="left" w:pos="841"/>
      </w:tabs>
      <w:spacing w:line="420" w:lineRule="exact"/>
      <w:ind w:left="1989" w:leftChars="828" w:hanging="250" w:hangingChars="100"/>
    </w:pPr>
    <w:rPr>
      <w:sz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2020-10-21T03:48:00Z</dcterms:created>
  <dc:creator>高仿灰机</dc:creator>
  <cp:lastModifiedBy>高仿灰机</cp:lastModifiedBy>
  <dcterms:modified xsi:type="dcterms:W3CDTF">2020-10-22T01:45:01Z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